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CF0E" w14:textId="7448907E"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Position: Speech Therapist (Specializing in Intellectual Disabilities and Autism)</w:t>
      </w:r>
    </w:p>
    <w:p w14:paraId="19D216CB" w14:textId="483828F1"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Location:</w:t>
      </w:r>
      <w:r w:rsidRPr="00AC31B6">
        <w:rPr>
          <w:rFonts w:asciiTheme="majorHAnsi" w:eastAsia="Times New Roman" w:hAnsiTheme="majorHAnsi" w:cstheme="majorHAnsi"/>
          <w:kern w:val="0"/>
          <w14:ligatures w14:val="none"/>
        </w:rPr>
        <w:t xml:space="preserve"> </w:t>
      </w:r>
      <w:r>
        <w:rPr>
          <w:rFonts w:asciiTheme="majorHAnsi" w:eastAsia="Times New Roman" w:hAnsiTheme="majorHAnsi" w:cstheme="majorHAnsi"/>
          <w:kern w:val="0"/>
          <w14:ligatures w14:val="none"/>
        </w:rPr>
        <w:t xml:space="preserve">Towner Gardens School (Kembangan), Woodlands Garden School, Lee Kong </w:t>
      </w:r>
      <w:proofErr w:type="spellStart"/>
      <w:r>
        <w:rPr>
          <w:rFonts w:asciiTheme="majorHAnsi" w:eastAsia="Times New Roman" w:hAnsiTheme="majorHAnsi" w:cstheme="majorHAnsi"/>
          <w:kern w:val="0"/>
          <w14:ligatures w14:val="none"/>
        </w:rPr>
        <w:t>Chian</w:t>
      </w:r>
      <w:proofErr w:type="spellEnd"/>
      <w:r>
        <w:rPr>
          <w:rFonts w:asciiTheme="majorHAnsi" w:eastAsia="Times New Roman" w:hAnsiTheme="majorHAnsi" w:cstheme="majorHAnsi"/>
          <w:kern w:val="0"/>
          <w14:ligatures w14:val="none"/>
        </w:rPr>
        <w:t xml:space="preserve"> Garden School (Margaret Drive), Fernvale Gardens School (Sengkang)</w:t>
      </w:r>
    </w:p>
    <w:p w14:paraId="2BC120E5" w14:textId="0D7B4D53"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Type:</w:t>
      </w:r>
      <w:r w:rsidRPr="00AC31B6">
        <w:rPr>
          <w:rFonts w:asciiTheme="majorHAnsi" w:eastAsia="Times New Roman" w:hAnsiTheme="majorHAnsi" w:cstheme="majorHAnsi"/>
          <w:kern w:val="0"/>
          <w14:ligatures w14:val="none"/>
        </w:rPr>
        <w:t xml:space="preserve"> Full-Time</w:t>
      </w:r>
      <w:r w:rsidR="004C1420">
        <w:rPr>
          <w:rFonts w:asciiTheme="majorHAnsi" w:eastAsia="Times New Roman" w:hAnsiTheme="majorHAnsi" w:cstheme="majorHAnsi"/>
          <w:kern w:val="0"/>
          <w14:ligatures w14:val="none"/>
        </w:rPr>
        <w:t>/Part-Time/Locum</w:t>
      </w:r>
      <w:r w:rsidR="007B7D81">
        <w:rPr>
          <w:rFonts w:asciiTheme="majorHAnsi" w:eastAsia="Times New Roman" w:hAnsiTheme="majorHAnsi" w:cstheme="majorHAnsi"/>
          <w:kern w:val="0"/>
          <w14:ligatures w14:val="none"/>
        </w:rPr>
        <w:t>s</w:t>
      </w:r>
    </w:p>
    <w:p w14:paraId="6EF54A60"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Style w:val="Strong"/>
          <w:rFonts w:asciiTheme="majorHAnsi" w:hAnsiTheme="majorHAnsi" w:cstheme="majorHAnsi"/>
          <w:sz w:val="22"/>
          <w:szCs w:val="22"/>
        </w:rPr>
        <w:t>COMPANY DESCRIPTION</w:t>
      </w:r>
    </w:p>
    <w:p w14:paraId="53333D36"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MINDS has been caring for Persons with Intellectual Disabilities (PWIDs) and their families since 1962.</w:t>
      </w:r>
    </w:p>
    <w:p w14:paraId="6FC00FAA"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Grounded in the belief that all PWIDs have innate abilities and talents, MINDS is committed to empowering them and enhancing their quality of life, while advocating for greater inclusivity for PWIDs as a nation.</w:t>
      </w:r>
    </w:p>
    <w:p w14:paraId="3625DECD"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MINDS is today one of the largest charities in Singapore employing more than 850 staff. With the key focus to expand community-based services, improving the employability of PWIDS, strengthening education, and engendering inclusive community living, MINDS offers a holistic range of services and programmes across the PWIDs' lifespan.</w:t>
      </w:r>
    </w:p>
    <w:p w14:paraId="57C3B201" w14:textId="56085B68"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 xml:space="preserve">These include schools, employment and training development centres, home-based care services and community-based services to cater to the physical, psychological, </w:t>
      </w:r>
      <w:proofErr w:type="gramStart"/>
      <w:r w:rsidRPr="00AC31B6">
        <w:rPr>
          <w:rFonts w:asciiTheme="majorHAnsi" w:hAnsiTheme="majorHAnsi" w:cstheme="majorHAnsi"/>
          <w:sz w:val="22"/>
          <w:szCs w:val="22"/>
        </w:rPr>
        <w:t>environmental</w:t>
      </w:r>
      <w:proofErr w:type="gramEnd"/>
      <w:r w:rsidRPr="00AC31B6">
        <w:rPr>
          <w:rFonts w:asciiTheme="majorHAnsi" w:hAnsiTheme="majorHAnsi" w:cstheme="majorHAnsi"/>
          <w:sz w:val="22"/>
          <w:szCs w:val="22"/>
        </w:rPr>
        <w:t xml:space="preserve"> and social needs of PWIDs. For more information, please visit www.minds.org.sg.</w:t>
      </w:r>
    </w:p>
    <w:p w14:paraId="31376001" w14:textId="346ACE4C" w:rsidR="00AC31B6" w:rsidRDefault="00AC31B6" w:rsidP="00AC31B6">
      <w:pPr>
        <w:spacing w:before="100" w:beforeAutospacing="1" w:after="100" w:afterAutospacing="1" w:line="240" w:lineRule="auto"/>
        <w:rPr>
          <w:rFonts w:asciiTheme="majorHAnsi" w:eastAsia="Times New Roman" w:hAnsiTheme="majorHAnsi" w:cstheme="majorHAnsi"/>
          <w:b/>
          <w:bCs/>
          <w:kern w:val="0"/>
          <w14:ligatures w14:val="none"/>
        </w:rPr>
      </w:pPr>
      <w:r w:rsidRPr="00AC31B6">
        <w:rPr>
          <w:rFonts w:asciiTheme="majorHAnsi" w:eastAsia="Times New Roman" w:hAnsiTheme="majorHAnsi" w:cstheme="majorHAnsi"/>
          <w:b/>
          <w:bCs/>
          <w:kern w:val="0"/>
          <w14:ligatures w14:val="none"/>
        </w:rPr>
        <w:t>Key Responsibilities:</w:t>
      </w:r>
    </w:p>
    <w:p w14:paraId="3C541DD6" w14:textId="059D6DA3" w:rsidR="00AC31B6" w:rsidRPr="00AC31B6" w:rsidRDefault="001F3C23" w:rsidP="00AC31B6">
      <w:pPr>
        <w:spacing w:before="100" w:beforeAutospacing="1" w:after="100" w:afterAutospacing="1" w:line="240" w:lineRule="auto"/>
        <w:rPr>
          <w:rFonts w:asciiTheme="majorHAnsi" w:eastAsia="Times New Roman" w:hAnsiTheme="majorHAnsi" w:cstheme="majorHAnsi"/>
          <w:kern w:val="0"/>
          <w14:ligatures w14:val="none"/>
        </w:rPr>
      </w:pPr>
      <w:r>
        <w:rPr>
          <w:rFonts w:asciiTheme="majorHAnsi" w:eastAsia="Times New Roman" w:hAnsiTheme="majorHAnsi" w:cstheme="majorHAnsi"/>
          <w:kern w:val="0"/>
          <w14:ligatures w14:val="none"/>
        </w:rPr>
        <w:t>We</w:t>
      </w:r>
      <w:r w:rsidR="00AC31B6">
        <w:rPr>
          <w:rFonts w:asciiTheme="majorHAnsi" w:eastAsia="Times New Roman" w:hAnsiTheme="majorHAnsi" w:cstheme="majorHAnsi"/>
          <w:kern w:val="0"/>
          <w14:ligatures w14:val="none"/>
        </w:rPr>
        <w:t xml:space="preserve"> are looking for </w:t>
      </w:r>
      <w:r w:rsidR="00AC31B6" w:rsidRPr="00AC31B6">
        <w:rPr>
          <w:rFonts w:asciiTheme="majorHAnsi" w:eastAsia="Times New Roman" w:hAnsiTheme="majorHAnsi" w:cstheme="majorHAnsi"/>
          <w:kern w:val="0"/>
          <w14:ligatures w14:val="none"/>
        </w:rPr>
        <w:t xml:space="preserve">a skilled and compassionate Speech Therapist to join our team and help our </w:t>
      </w:r>
      <w:r w:rsidR="00D77BEB">
        <w:rPr>
          <w:rFonts w:asciiTheme="majorHAnsi" w:eastAsia="Times New Roman" w:hAnsiTheme="majorHAnsi" w:cstheme="majorHAnsi"/>
          <w:kern w:val="0"/>
          <w14:ligatures w14:val="none"/>
        </w:rPr>
        <w:t>client</w:t>
      </w:r>
      <w:r>
        <w:rPr>
          <w:rFonts w:asciiTheme="majorHAnsi" w:eastAsia="Times New Roman" w:hAnsiTheme="majorHAnsi" w:cstheme="majorHAnsi"/>
          <w:kern w:val="0"/>
          <w14:ligatures w14:val="none"/>
        </w:rPr>
        <w:t>s. Working with stakeholders, the Speech Therapist</w:t>
      </w:r>
      <w:r w:rsidR="00D77BEB">
        <w:rPr>
          <w:rFonts w:asciiTheme="majorHAnsi" w:eastAsia="Times New Roman" w:hAnsiTheme="majorHAnsi" w:cstheme="majorHAnsi"/>
          <w:kern w:val="0"/>
          <w14:ligatures w14:val="none"/>
        </w:rPr>
        <w:t xml:space="preserve"> predominantly </w:t>
      </w:r>
      <w:r>
        <w:rPr>
          <w:rFonts w:asciiTheme="majorHAnsi" w:eastAsia="Times New Roman" w:hAnsiTheme="majorHAnsi" w:cstheme="majorHAnsi"/>
          <w:kern w:val="0"/>
          <w14:ligatures w14:val="none"/>
        </w:rPr>
        <w:t xml:space="preserve">supports </w:t>
      </w:r>
      <w:r w:rsidR="00D77BEB">
        <w:rPr>
          <w:rFonts w:asciiTheme="majorHAnsi" w:eastAsia="Times New Roman" w:hAnsiTheme="majorHAnsi" w:cstheme="majorHAnsi"/>
          <w:kern w:val="0"/>
          <w14:ligatures w14:val="none"/>
        </w:rPr>
        <w:t>school-aged children with developmental disabilities (e.g. ID, ASD)</w:t>
      </w:r>
      <w:r>
        <w:rPr>
          <w:rFonts w:asciiTheme="majorHAnsi" w:eastAsia="Times New Roman" w:hAnsiTheme="majorHAnsi" w:cstheme="majorHAnsi"/>
          <w:kern w:val="0"/>
          <w14:ligatures w14:val="none"/>
        </w:rPr>
        <w:t xml:space="preserve"> to</w:t>
      </w:r>
      <w:r w:rsidR="00AC31B6" w:rsidRPr="00AC31B6">
        <w:rPr>
          <w:rFonts w:asciiTheme="majorHAnsi" w:eastAsia="Times New Roman" w:hAnsiTheme="majorHAnsi" w:cstheme="majorHAnsi"/>
          <w:kern w:val="0"/>
          <w14:ligatures w14:val="none"/>
        </w:rPr>
        <w:t xml:space="preserve"> thrive academically</w:t>
      </w:r>
      <w:r w:rsidR="00D77BEB">
        <w:rPr>
          <w:rFonts w:asciiTheme="majorHAnsi" w:eastAsia="Times New Roman" w:hAnsiTheme="majorHAnsi" w:cstheme="majorHAnsi"/>
          <w:kern w:val="0"/>
          <w14:ligatures w14:val="none"/>
        </w:rPr>
        <w:t xml:space="preserve">, </w:t>
      </w:r>
      <w:proofErr w:type="gramStart"/>
      <w:r w:rsidR="00D77BEB">
        <w:rPr>
          <w:rFonts w:asciiTheme="majorHAnsi" w:eastAsia="Times New Roman" w:hAnsiTheme="majorHAnsi" w:cstheme="majorHAnsi"/>
          <w:kern w:val="0"/>
          <w14:ligatures w14:val="none"/>
        </w:rPr>
        <w:t>socially</w:t>
      </w:r>
      <w:proofErr w:type="gramEnd"/>
      <w:r w:rsidR="00D77BEB">
        <w:rPr>
          <w:rFonts w:asciiTheme="majorHAnsi" w:eastAsia="Times New Roman" w:hAnsiTheme="majorHAnsi" w:cstheme="majorHAnsi"/>
          <w:kern w:val="0"/>
          <w14:ligatures w14:val="none"/>
        </w:rPr>
        <w:t xml:space="preserve"> and functionally</w:t>
      </w:r>
      <w:r w:rsidR="00AC31B6" w:rsidRPr="00AC31B6">
        <w:rPr>
          <w:rFonts w:asciiTheme="majorHAnsi" w:eastAsia="Times New Roman" w:hAnsiTheme="majorHAnsi" w:cstheme="majorHAnsi"/>
          <w:kern w:val="0"/>
          <w14:ligatures w14:val="none"/>
        </w:rPr>
        <w:t>.</w:t>
      </w:r>
    </w:p>
    <w:p w14:paraId="735DAFA5" w14:textId="57806A12"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Assessment</w:t>
      </w:r>
      <w:r w:rsidR="00343AFF">
        <w:rPr>
          <w:rFonts w:asciiTheme="majorHAnsi" w:eastAsia="Times New Roman" w:hAnsiTheme="majorHAnsi" w:cstheme="majorHAnsi"/>
          <w:b/>
          <w:bCs/>
          <w:kern w:val="0"/>
          <w14:ligatures w14:val="none"/>
        </w:rPr>
        <w:t xml:space="preserve">, </w:t>
      </w:r>
      <w:r w:rsidRPr="00AC31B6">
        <w:rPr>
          <w:rFonts w:asciiTheme="majorHAnsi" w:eastAsia="Times New Roman" w:hAnsiTheme="majorHAnsi" w:cstheme="majorHAnsi"/>
          <w:b/>
          <w:bCs/>
          <w:kern w:val="0"/>
          <w14:ligatures w14:val="none"/>
        </w:rPr>
        <w:t>Therapy Planning</w:t>
      </w:r>
      <w:r w:rsidR="00343AFF">
        <w:rPr>
          <w:rFonts w:asciiTheme="majorHAnsi" w:eastAsia="Times New Roman" w:hAnsiTheme="majorHAnsi" w:cstheme="majorHAnsi"/>
          <w:b/>
          <w:bCs/>
          <w:kern w:val="0"/>
          <w14:ligatures w14:val="none"/>
        </w:rPr>
        <w:t xml:space="preserve"> and Implementation:</w:t>
      </w:r>
    </w:p>
    <w:p w14:paraId="4198D8F5" w14:textId="72380B39" w:rsidR="00D77BEB" w:rsidRPr="00AC31B6" w:rsidRDefault="00AC31B6" w:rsidP="00D77BEB">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Conduct thorough assessments to evaluate speech, language, and communication needs tailored to </w:t>
      </w:r>
      <w:r w:rsidR="00D77BEB">
        <w:rPr>
          <w:rFonts w:asciiTheme="majorHAnsi" w:eastAsia="Times New Roman" w:hAnsiTheme="majorHAnsi" w:cstheme="majorHAnsi"/>
          <w:kern w:val="0"/>
          <w14:ligatures w14:val="none"/>
        </w:rPr>
        <w:t>clients</w:t>
      </w:r>
      <w:r w:rsidRPr="00AC31B6">
        <w:rPr>
          <w:rFonts w:asciiTheme="majorHAnsi" w:eastAsia="Times New Roman" w:hAnsiTheme="majorHAnsi" w:cstheme="majorHAnsi"/>
          <w:kern w:val="0"/>
          <w14:ligatures w14:val="none"/>
        </w:rPr>
        <w:t xml:space="preserve"> with intellectual disabilities and autism.</w:t>
      </w:r>
    </w:p>
    <w:p w14:paraId="5254BFF3" w14:textId="058D486A" w:rsidR="00D77BEB" w:rsidRPr="00AC31B6" w:rsidRDefault="00AC31B6" w:rsidP="00D77BEB">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Develop and implement customized therapy plans that address each </w:t>
      </w:r>
      <w:r w:rsidR="00F636F2">
        <w:rPr>
          <w:rFonts w:asciiTheme="majorHAnsi" w:eastAsia="Times New Roman" w:hAnsiTheme="majorHAnsi" w:cstheme="majorHAnsi"/>
          <w:kern w:val="0"/>
          <w14:ligatures w14:val="none"/>
        </w:rPr>
        <w:t>client’s</w:t>
      </w:r>
      <w:r w:rsidRPr="00AC31B6">
        <w:rPr>
          <w:rFonts w:asciiTheme="majorHAnsi" w:eastAsia="Times New Roman" w:hAnsiTheme="majorHAnsi" w:cstheme="majorHAnsi"/>
          <w:kern w:val="0"/>
          <w14:ligatures w14:val="none"/>
        </w:rPr>
        <w:t xml:space="preserve"> specific challenges and goals, using evidence-based approaches.</w:t>
      </w:r>
    </w:p>
    <w:p w14:paraId="244F2330" w14:textId="4761A381" w:rsidR="00AC31B6" w:rsidRP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Deliver targeted </w:t>
      </w:r>
      <w:r w:rsidR="00F636F2">
        <w:rPr>
          <w:rFonts w:asciiTheme="majorHAnsi" w:eastAsia="Times New Roman" w:hAnsiTheme="majorHAnsi" w:cstheme="majorHAnsi"/>
          <w:kern w:val="0"/>
          <w14:ligatures w14:val="none"/>
        </w:rPr>
        <w:t xml:space="preserve">individual/group </w:t>
      </w:r>
      <w:r w:rsidRPr="00AC31B6">
        <w:rPr>
          <w:rFonts w:asciiTheme="majorHAnsi" w:eastAsia="Times New Roman" w:hAnsiTheme="majorHAnsi" w:cstheme="majorHAnsi"/>
          <w:kern w:val="0"/>
          <w14:ligatures w14:val="none"/>
        </w:rPr>
        <w:t xml:space="preserve">speech and language therapy interventions that support </w:t>
      </w:r>
      <w:r w:rsidR="00F636F2">
        <w:rPr>
          <w:rFonts w:asciiTheme="majorHAnsi" w:eastAsia="Times New Roman" w:hAnsiTheme="majorHAnsi" w:cstheme="majorHAnsi"/>
          <w:kern w:val="0"/>
          <w14:ligatures w14:val="none"/>
        </w:rPr>
        <w:t>clients</w:t>
      </w:r>
      <w:r w:rsidRPr="00AC31B6">
        <w:rPr>
          <w:rFonts w:asciiTheme="majorHAnsi" w:eastAsia="Times New Roman" w:hAnsiTheme="majorHAnsi" w:cstheme="majorHAnsi"/>
          <w:kern w:val="0"/>
          <w14:ligatures w14:val="none"/>
        </w:rPr>
        <w:t xml:space="preserve"> in improving their communication skills, social interactions, and academic performance.</w:t>
      </w:r>
    </w:p>
    <w:p w14:paraId="7254FC02" w14:textId="77777777"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Collaborative and Interdisciplinary Teamwork:</w:t>
      </w:r>
    </w:p>
    <w:p w14:paraId="4154BB2F" w14:textId="0E3A8353" w:rsidR="00AC31B6" w:rsidRP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Collaborate with</w:t>
      </w:r>
      <w:r w:rsidR="00F636F2">
        <w:rPr>
          <w:rFonts w:asciiTheme="majorHAnsi" w:eastAsia="Times New Roman" w:hAnsiTheme="majorHAnsi" w:cstheme="majorHAnsi"/>
          <w:kern w:val="0"/>
          <w14:ligatures w14:val="none"/>
        </w:rPr>
        <w:t xml:space="preserve"> special education</w:t>
      </w:r>
      <w:r w:rsidRPr="00AC31B6">
        <w:rPr>
          <w:rFonts w:asciiTheme="majorHAnsi" w:eastAsia="Times New Roman" w:hAnsiTheme="majorHAnsi" w:cstheme="majorHAnsi"/>
          <w:kern w:val="0"/>
          <w14:ligatures w14:val="none"/>
        </w:rPr>
        <w:t xml:space="preserve"> </w:t>
      </w:r>
      <w:r w:rsidR="00F636F2">
        <w:rPr>
          <w:rFonts w:asciiTheme="majorHAnsi" w:eastAsia="Times New Roman" w:hAnsiTheme="majorHAnsi" w:cstheme="majorHAnsi"/>
          <w:kern w:val="0"/>
          <w14:ligatures w14:val="none"/>
        </w:rPr>
        <w:t>educators</w:t>
      </w:r>
      <w:r w:rsidRPr="00AC31B6">
        <w:rPr>
          <w:rFonts w:asciiTheme="majorHAnsi" w:eastAsia="Times New Roman" w:hAnsiTheme="majorHAnsi" w:cstheme="majorHAnsi"/>
          <w:kern w:val="0"/>
          <w14:ligatures w14:val="none"/>
        </w:rPr>
        <w:t>, and other therapists to integrate therapy goals into classroom activities and individual learning plans.</w:t>
      </w:r>
    </w:p>
    <w:p w14:paraId="6A9DC79F" w14:textId="225DB813" w:rsid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Provide training and support to educators and caregivers</w:t>
      </w:r>
      <w:r w:rsidR="00D77BEB">
        <w:rPr>
          <w:rFonts w:asciiTheme="majorHAnsi" w:eastAsia="Times New Roman" w:hAnsiTheme="majorHAnsi" w:cstheme="majorHAnsi"/>
          <w:kern w:val="0"/>
          <w14:ligatures w14:val="none"/>
        </w:rPr>
        <w:t>, such as use of AAC or screening</w:t>
      </w:r>
      <w:r w:rsidRPr="00AC31B6">
        <w:rPr>
          <w:rFonts w:asciiTheme="majorHAnsi" w:eastAsia="Times New Roman" w:hAnsiTheme="majorHAnsi" w:cstheme="majorHAnsi"/>
          <w:kern w:val="0"/>
          <w14:ligatures w14:val="none"/>
        </w:rPr>
        <w:t>,</w:t>
      </w:r>
      <w:r w:rsidR="00D77BEB">
        <w:rPr>
          <w:rFonts w:asciiTheme="majorHAnsi" w:eastAsia="Times New Roman" w:hAnsiTheme="majorHAnsi" w:cstheme="majorHAnsi"/>
          <w:kern w:val="0"/>
          <w14:ligatures w14:val="none"/>
        </w:rPr>
        <w:t xml:space="preserve"> </w:t>
      </w:r>
      <w:proofErr w:type="gramStart"/>
      <w:r w:rsidR="00D77BEB">
        <w:rPr>
          <w:rFonts w:asciiTheme="majorHAnsi" w:eastAsia="Times New Roman" w:hAnsiTheme="majorHAnsi" w:cstheme="majorHAnsi"/>
          <w:kern w:val="0"/>
          <w14:ligatures w14:val="none"/>
        </w:rPr>
        <w:t>hence</w:t>
      </w:r>
      <w:proofErr w:type="gramEnd"/>
      <w:r w:rsidR="00D77BEB">
        <w:rPr>
          <w:rFonts w:asciiTheme="majorHAnsi" w:eastAsia="Times New Roman" w:hAnsiTheme="majorHAnsi" w:cstheme="majorHAnsi"/>
          <w:kern w:val="0"/>
          <w14:ligatures w14:val="none"/>
        </w:rPr>
        <w:t xml:space="preserve"> to</w:t>
      </w:r>
      <w:r w:rsidRPr="00AC31B6">
        <w:rPr>
          <w:rFonts w:asciiTheme="majorHAnsi" w:eastAsia="Times New Roman" w:hAnsiTheme="majorHAnsi" w:cstheme="majorHAnsi"/>
          <w:kern w:val="0"/>
          <w14:ligatures w14:val="none"/>
        </w:rPr>
        <w:t xml:space="preserve"> equip them with strategies to reinforce communication skills outside of therapy sessions.</w:t>
      </w:r>
    </w:p>
    <w:p w14:paraId="19ADDB89" w14:textId="4EE59D97" w:rsidR="00AC31B6" w:rsidRPr="00343AFF" w:rsidRDefault="00D77BEB" w:rsidP="00343AFF">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Pr>
          <w:rFonts w:asciiTheme="majorHAnsi" w:eastAsia="Times New Roman" w:hAnsiTheme="majorHAnsi" w:cstheme="majorHAnsi"/>
          <w:kern w:val="0"/>
          <w14:ligatures w14:val="none"/>
        </w:rPr>
        <w:t>Assist educators and the speech therapy team in designing and planning of curriculum for special education within this population</w:t>
      </w:r>
      <w:r w:rsidR="00F636F2">
        <w:rPr>
          <w:rFonts w:asciiTheme="majorHAnsi" w:eastAsia="Times New Roman" w:hAnsiTheme="majorHAnsi" w:cstheme="majorHAnsi"/>
          <w:kern w:val="0"/>
          <w14:ligatures w14:val="none"/>
        </w:rPr>
        <w:t>.</w:t>
      </w:r>
    </w:p>
    <w:p w14:paraId="4EA77E39" w14:textId="77777777"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Administrative and Operational Tasks:</w:t>
      </w:r>
    </w:p>
    <w:p w14:paraId="0AA21FFC" w14:textId="0829B288" w:rsid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bookmarkStart w:id="0" w:name="_Hlk178674645"/>
      <w:r w:rsidRPr="00AC31B6">
        <w:rPr>
          <w:rFonts w:asciiTheme="majorHAnsi" w:eastAsia="Times New Roman" w:hAnsiTheme="majorHAnsi" w:cstheme="majorHAnsi"/>
          <w:kern w:val="0"/>
          <w14:ligatures w14:val="none"/>
        </w:rPr>
        <w:t xml:space="preserve">Perform essential clinical administration tasks including </w:t>
      </w:r>
      <w:r w:rsidR="00343AFF">
        <w:rPr>
          <w:rFonts w:asciiTheme="majorHAnsi" w:eastAsia="Times New Roman" w:hAnsiTheme="majorHAnsi" w:cstheme="majorHAnsi"/>
          <w:kern w:val="0"/>
          <w14:ligatures w14:val="none"/>
        </w:rPr>
        <w:t xml:space="preserve">detailed </w:t>
      </w:r>
      <w:r w:rsidRPr="00AC31B6">
        <w:rPr>
          <w:rFonts w:asciiTheme="majorHAnsi" w:eastAsia="Times New Roman" w:hAnsiTheme="majorHAnsi" w:cstheme="majorHAnsi"/>
          <w:kern w:val="0"/>
          <w14:ligatures w14:val="none"/>
        </w:rPr>
        <w:t>documentation</w:t>
      </w:r>
      <w:r w:rsidR="00343AFF">
        <w:rPr>
          <w:rFonts w:asciiTheme="majorHAnsi" w:eastAsia="Times New Roman" w:hAnsiTheme="majorHAnsi" w:cstheme="majorHAnsi"/>
          <w:kern w:val="0"/>
          <w14:ligatures w14:val="none"/>
        </w:rPr>
        <w:t xml:space="preserve"> of therapy sessions and outcomes</w:t>
      </w:r>
      <w:r w:rsidRPr="00AC31B6">
        <w:rPr>
          <w:rFonts w:asciiTheme="majorHAnsi" w:eastAsia="Times New Roman" w:hAnsiTheme="majorHAnsi" w:cstheme="majorHAnsi"/>
          <w:kern w:val="0"/>
          <w14:ligatures w14:val="none"/>
        </w:rPr>
        <w:t>, scheduling, and managing therapy materials.</w:t>
      </w:r>
    </w:p>
    <w:bookmarkEnd w:id="0"/>
    <w:p w14:paraId="08B1C0C5" w14:textId="77777777" w:rsidR="00AC31B6" w:rsidRP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lastRenderedPageBreak/>
        <w:t>Contribute to the smooth operation of the therapy department by participating in meetings, coordinating with other staff members, and supporting departmental initiatives.</w:t>
      </w:r>
    </w:p>
    <w:p w14:paraId="263CFE37" w14:textId="77777777"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Professional Development and Research:</w:t>
      </w:r>
    </w:p>
    <w:p w14:paraId="0CF143BF" w14:textId="77777777" w:rsidR="00AC31B6" w:rsidRP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Engage in ongoing professional development through workshops, courses, and training to stay current with the latest advancements in speech-language therapy.</w:t>
      </w:r>
    </w:p>
    <w:p w14:paraId="223853B0" w14:textId="77777777" w:rsidR="00D154C5" w:rsidRDefault="00AC31B6" w:rsidP="00D154C5">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D154C5">
        <w:rPr>
          <w:rFonts w:asciiTheme="majorHAnsi" w:eastAsia="Times New Roman" w:hAnsiTheme="majorHAnsi" w:cstheme="majorHAnsi"/>
          <w:kern w:val="0"/>
          <w14:ligatures w14:val="none"/>
        </w:rPr>
        <w:t>Participate in research activities to contribute to the development of innovative practices and improve therapeutic outcomes.</w:t>
      </w:r>
    </w:p>
    <w:p w14:paraId="63914ECE" w14:textId="39D916B3" w:rsidR="00AC31B6" w:rsidRPr="00D154C5" w:rsidRDefault="00AC31B6" w:rsidP="00D154C5">
      <w:pPr>
        <w:spacing w:before="100" w:beforeAutospacing="1" w:after="100" w:afterAutospacing="1" w:line="240" w:lineRule="auto"/>
        <w:rPr>
          <w:rFonts w:asciiTheme="majorHAnsi" w:eastAsia="Times New Roman" w:hAnsiTheme="majorHAnsi" w:cstheme="majorHAnsi"/>
          <w:kern w:val="0"/>
          <w14:ligatures w14:val="none"/>
        </w:rPr>
      </w:pPr>
      <w:r w:rsidRPr="00D154C5">
        <w:rPr>
          <w:rFonts w:asciiTheme="majorHAnsi" w:eastAsia="Times New Roman" w:hAnsiTheme="majorHAnsi" w:cstheme="majorHAnsi"/>
          <w:b/>
          <w:bCs/>
          <w:kern w:val="0"/>
          <w14:ligatures w14:val="none"/>
        </w:rPr>
        <w:t>Qualifications:</w:t>
      </w:r>
    </w:p>
    <w:p w14:paraId="58891A23" w14:textId="7C9BD18F" w:rsidR="00AC31B6" w:rsidRPr="00AC31B6" w:rsidRDefault="00F636F2"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Pr>
          <w:rFonts w:asciiTheme="majorHAnsi" w:eastAsia="Times New Roman" w:hAnsiTheme="majorHAnsi" w:cstheme="majorHAnsi"/>
          <w:kern w:val="0"/>
          <w14:ligatures w14:val="none"/>
        </w:rPr>
        <w:t>Bachelor/</w:t>
      </w:r>
      <w:proofErr w:type="gramStart"/>
      <w:r w:rsidR="00AC31B6" w:rsidRPr="00AC31B6">
        <w:rPr>
          <w:rFonts w:asciiTheme="majorHAnsi" w:eastAsia="Times New Roman" w:hAnsiTheme="majorHAnsi" w:cstheme="majorHAnsi"/>
          <w:kern w:val="0"/>
          <w14:ligatures w14:val="none"/>
        </w:rPr>
        <w:t>Master’s</w:t>
      </w:r>
      <w:proofErr w:type="gramEnd"/>
      <w:r w:rsidR="00AC31B6" w:rsidRPr="00AC31B6">
        <w:rPr>
          <w:rFonts w:asciiTheme="majorHAnsi" w:eastAsia="Times New Roman" w:hAnsiTheme="majorHAnsi" w:cstheme="majorHAnsi"/>
          <w:kern w:val="0"/>
          <w14:ligatures w14:val="none"/>
        </w:rPr>
        <w:t xml:space="preserve"> degree in Speech-Language Pathology from an</w:t>
      </w:r>
      <w:r>
        <w:rPr>
          <w:rFonts w:asciiTheme="majorHAnsi" w:eastAsia="Times New Roman" w:hAnsiTheme="majorHAnsi" w:cstheme="majorHAnsi"/>
          <w:kern w:val="0"/>
          <w14:ligatures w14:val="none"/>
        </w:rPr>
        <w:t xml:space="preserve"> AHPC recognised</w:t>
      </w:r>
      <w:r w:rsidR="00AC31B6" w:rsidRPr="00AC31B6">
        <w:rPr>
          <w:rFonts w:asciiTheme="majorHAnsi" w:eastAsia="Times New Roman" w:hAnsiTheme="majorHAnsi" w:cstheme="majorHAnsi"/>
          <w:kern w:val="0"/>
          <w14:ligatures w14:val="none"/>
        </w:rPr>
        <w:t xml:space="preserve"> institution.</w:t>
      </w:r>
    </w:p>
    <w:p w14:paraId="456F14FA" w14:textId="28B795FD"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Proven experience working with school-aged children who have intellectual disabilities and autism.</w:t>
      </w:r>
      <w:r w:rsidR="00F636F2">
        <w:rPr>
          <w:rFonts w:asciiTheme="majorHAnsi" w:eastAsia="Times New Roman" w:hAnsiTheme="majorHAnsi" w:cstheme="majorHAnsi"/>
          <w:kern w:val="0"/>
          <w14:ligatures w14:val="none"/>
        </w:rPr>
        <w:t xml:space="preserve"> Entry level therapists are welcome (supervision will be provided).</w:t>
      </w:r>
    </w:p>
    <w:p w14:paraId="51849C00" w14:textId="77777777"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Strong ability to work effectively within collaborative, interdisciplinary teams.</w:t>
      </w:r>
    </w:p>
    <w:p w14:paraId="67619C64" w14:textId="77777777"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Excellent problem-solving skills and the ability to adapt therapy approaches based on individual needs.</w:t>
      </w:r>
    </w:p>
    <w:p w14:paraId="26B993DA" w14:textId="77777777"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Empathetic, patient, and passionate about supporting diverse learners in an educational setting.</w:t>
      </w:r>
    </w:p>
    <w:p w14:paraId="3869DEC6" w14:textId="77777777"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Why Join Us?</w:t>
      </w:r>
    </w:p>
    <w:p w14:paraId="50941DD5" w14:textId="659A7ED0" w:rsidR="00AC31B6" w:rsidRPr="00AC31B6" w:rsidRDefault="00AC31B6" w:rsidP="00AC31B6">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Impactful Work:</w:t>
      </w:r>
      <w:r w:rsidRPr="00AC31B6">
        <w:rPr>
          <w:rFonts w:asciiTheme="majorHAnsi" w:eastAsia="Times New Roman" w:hAnsiTheme="majorHAnsi" w:cstheme="majorHAnsi"/>
          <w:kern w:val="0"/>
          <w14:ligatures w14:val="none"/>
        </w:rPr>
        <w:t xml:space="preserve"> Make a significant difference in the lives of </w:t>
      </w:r>
      <w:r w:rsidR="00F636F2">
        <w:rPr>
          <w:rFonts w:asciiTheme="majorHAnsi" w:eastAsia="Times New Roman" w:hAnsiTheme="majorHAnsi" w:cstheme="majorHAnsi"/>
          <w:kern w:val="0"/>
          <w14:ligatures w14:val="none"/>
        </w:rPr>
        <w:t>PWIDs</w:t>
      </w:r>
      <w:r w:rsidRPr="00AC31B6">
        <w:rPr>
          <w:rFonts w:asciiTheme="majorHAnsi" w:eastAsia="Times New Roman" w:hAnsiTheme="majorHAnsi" w:cstheme="majorHAnsi"/>
          <w:kern w:val="0"/>
          <w14:ligatures w14:val="none"/>
        </w:rPr>
        <w:t xml:space="preserve"> by helping them achieve their communication and </w:t>
      </w:r>
      <w:r w:rsidR="00F636F2">
        <w:rPr>
          <w:rFonts w:asciiTheme="majorHAnsi" w:eastAsia="Times New Roman" w:hAnsiTheme="majorHAnsi" w:cstheme="majorHAnsi"/>
          <w:kern w:val="0"/>
          <w14:ligatures w14:val="none"/>
        </w:rPr>
        <w:t>learning</w:t>
      </w:r>
      <w:r w:rsidRPr="00AC31B6">
        <w:rPr>
          <w:rFonts w:asciiTheme="majorHAnsi" w:eastAsia="Times New Roman" w:hAnsiTheme="majorHAnsi" w:cstheme="majorHAnsi"/>
          <w:kern w:val="0"/>
          <w14:ligatures w14:val="none"/>
        </w:rPr>
        <w:t xml:space="preserve"> goals.</w:t>
      </w:r>
    </w:p>
    <w:p w14:paraId="5D494E4B" w14:textId="77777777" w:rsidR="00AC31B6" w:rsidRPr="00AC31B6" w:rsidRDefault="00AC31B6" w:rsidP="00AC31B6">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Supportive Team:</w:t>
      </w:r>
      <w:r w:rsidRPr="00AC31B6">
        <w:rPr>
          <w:rFonts w:asciiTheme="majorHAnsi" w:eastAsia="Times New Roman" w:hAnsiTheme="majorHAnsi" w:cstheme="majorHAnsi"/>
          <w:kern w:val="0"/>
          <w14:ligatures w14:val="none"/>
        </w:rPr>
        <w:t xml:space="preserve"> Be part of a collaborative and dedicated team focused on creating an inclusive and engaging learning environment.</w:t>
      </w:r>
    </w:p>
    <w:p w14:paraId="604D6BE2" w14:textId="77777777" w:rsidR="00AC31B6" w:rsidRPr="00AC31B6" w:rsidRDefault="00AC31B6" w:rsidP="00AC31B6">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Professional Growth:</w:t>
      </w:r>
      <w:r w:rsidRPr="00AC31B6">
        <w:rPr>
          <w:rFonts w:asciiTheme="majorHAnsi" w:eastAsia="Times New Roman" w:hAnsiTheme="majorHAnsi" w:cstheme="majorHAnsi"/>
          <w:kern w:val="0"/>
          <w14:ligatures w14:val="none"/>
        </w:rPr>
        <w:t xml:space="preserve"> Benefit from ongoing training and development opportunities to advance your skills and career.</w:t>
      </w:r>
    </w:p>
    <w:p w14:paraId="4C00A90A" w14:textId="5F72034E" w:rsidR="009458ED" w:rsidRPr="00F636F2" w:rsidRDefault="00AC31B6" w:rsidP="00F636F2">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Inclusive Culture:</w:t>
      </w:r>
      <w:r w:rsidRPr="00AC31B6">
        <w:rPr>
          <w:rFonts w:asciiTheme="majorHAnsi" w:eastAsia="Times New Roman" w:hAnsiTheme="majorHAnsi" w:cstheme="majorHAnsi"/>
          <w:kern w:val="0"/>
          <w14:ligatures w14:val="none"/>
        </w:rPr>
        <w:t xml:space="preserve"> Join a school that values diversity, equity, and inclusion</w:t>
      </w:r>
      <w:r w:rsidR="00F636F2">
        <w:rPr>
          <w:rFonts w:asciiTheme="majorHAnsi" w:eastAsia="Times New Roman" w:hAnsiTheme="majorHAnsi" w:cstheme="majorHAnsi"/>
          <w:kern w:val="0"/>
          <w14:ligatures w14:val="none"/>
        </w:rPr>
        <w:t>.</w:t>
      </w:r>
    </w:p>
    <w:sectPr w:rsidR="009458ED" w:rsidRPr="00F63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30F5"/>
    <w:multiLevelType w:val="multilevel"/>
    <w:tmpl w:val="A5E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E1316"/>
    <w:multiLevelType w:val="multilevel"/>
    <w:tmpl w:val="F0F2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F3531"/>
    <w:multiLevelType w:val="multilevel"/>
    <w:tmpl w:val="B87C0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F740A8"/>
    <w:multiLevelType w:val="hybridMultilevel"/>
    <w:tmpl w:val="53068E70"/>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num w:numId="1" w16cid:durableId="474372068">
    <w:abstractNumId w:val="2"/>
  </w:num>
  <w:num w:numId="2" w16cid:durableId="1932159450">
    <w:abstractNumId w:val="0"/>
  </w:num>
  <w:num w:numId="3" w16cid:durableId="149249787">
    <w:abstractNumId w:val="1"/>
  </w:num>
  <w:num w:numId="4" w16cid:durableId="1442720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B6"/>
    <w:rsid w:val="00086F1B"/>
    <w:rsid w:val="001F3C23"/>
    <w:rsid w:val="00220E1B"/>
    <w:rsid w:val="00343AFF"/>
    <w:rsid w:val="00456981"/>
    <w:rsid w:val="004C1420"/>
    <w:rsid w:val="0060137C"/>
    <w:rsid w:val="007B7D81"/>
    <w:rsid w:val="00890BD9"/>
    <w:rsid w:val="009458ED"/>
    <w:rsid w:val="00AC31B6"/>
    <w:rsid w:val="00AE4DE3"/>
    <w:rsid w:val="00CC4486"/>
    <w:rsid w:val="00D154C5"/>
    <w:rsid w:val="00D77BEB"/>
    <w:rsid w:val="00F636F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27B"/>
  <w15:chartTrackingRefBased/>
  <w15:docId w15:val="{845E5DC8-52A4-48D4-9652-B0686680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1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C31B6"/>
    <w:rPr>
      <w:b/>
      <w:bCs/>
    </w:rPr>
  </w:style>
  <w:style w:type="paragraph" w:styleId="ListParagraph">
    <w:name w:val="List Paragraph"/>
    <w:basedOn w:val="Normal"/>
    <w:uiPriority w:val="34"/>
    <w:qFormat/>
    <w:rsid w:val="00D1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638">
      <w:bodyDiv w:val="1"/>
      <w:marLeft w:val="0"/>
      <w:marRight w:val="0"/>
      <w:marTop w:val="0"/>
      <w:marBottom w:val="0"/>
      <w:divBdr>
        <w:top w:val="none" w:sz="0" w:space="0" w:color="auto"/>
        <w:left w:val="none" w:sz="0" w:space="0" w:color="auto"/>
        <w:bottom w:val="none" w:sz="0" w:space="0" w:color="auto"/>
        <w:right w:val="none" w:sz="0" w:space="0" w:color="auto"/>
      </w:divBdr>
    </w:div>
    <w:div w:id="312947969">
      <w:bodyDiv w:val="1"/>
      <w:marLeft w:val="0"/>
      <w:marRight w:val="0"/>
      <w:marTop w:val="0"/>
      <w:marBottom w:val="0"/>
      <w:divBdr>
        <w:top w:val="none" w:sz="0" w:space="0" w:color="auto"/>
        <w:left w:val="none" w:sz="0" w:space="0" w:color="auto"/>
        <w:bottom w:val="none" w:sz="0" w:space="0" w:color="auto"/>
        <w:right w:val="none" w:sz="0" w:space="0" w:color="auto"/>
      </w:divBdr>
    </w:div>
    <w:div w:id="4103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Lai Junxian</dc:creator>
  <cp:keywords/>
  <dc:description/>
  <cp:lastModifiedBy>Dave Lai Junxian</cp:lastModifiedBy>
  <cp:revision>5</cp:revision>
  <dcterms:created xsi:type="dcterms:W3CDTF">2024-10-01T02:25:00Z</dcterms:created>
  <dcterms:modified xsi:type="dcterms:W3CDTF">2024-10-01T03:42:00Z</dcterms:modified>
</cp:coreProperties>
</file>